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38"/>
        <w:gridCol w:w="7790"/>
      </w:tblGrid>
      <w:tr w:rsidR="004A47C2" w14:paraId="46065E35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B39D" w14:textId="77777777" w:rsidR="004A47C2" w:rsidRDefault="004A47C2" w:rsidP="00E45397">
            <w:pPr>
              <w:pStyle w:val="BodyA"/>
            </w:pPr>
            <w:r>
              <w:rPr>
                <w:rFonts w:ascii="Arial" w:hAnsi="Arial"/>
                <w:sz w:val="18"/>
                <w:szCs w:val="18"/>
              </w:rPr>
              <w:t>TO_1_TABLE_TEMPLATE</w:t>
            </w:r>
          </w:p>
        </w:tc>
      </w:tr>
      <w:tr w:rsidR="004A47C2" w14:paraId="299FD8D2" w14:textId="77777777" w:rsidTr="005B5AFE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FEBA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TP Id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1FDA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&lt;TESTOBJECTIVENAMELABEL_PLACEHOLDER&gt;</w:t>
            </w:r>
          </w:p>
        </w:tc>
      </w:tr>
      <w:tr w:rsidR="004A47C2" w14:paraId="28C45946" w14:textId="77777777" w:rsidTr="005B5AFE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B5F8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Test Objective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E872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&lt;DESCRIPTIONLABEL_PLACEHOLDER&gt;</w:t>
            </w:r>
          </w:p>
        </w:tc>
      </w:tr>
      <w:tr w:rsidR="004A47C2" w14:paraId="5D1653ED" w14:textId="77777777" w:rsidTr="005B5AFE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8F93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B645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&lt;URIOFOBJECTIVELABEL_PLACEHOLDER&gt;</w:t>
            </w:r>
          </w:p>
        </w:tc>
      </w:tr>
      <w:tr w:rsidR="004A47C2" w14:paraId="5B7303B7" w14:textId="77777777" w:rsidTr="005B5AFE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834A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PICS Selection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7FB5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&lt;PICSSELECTIONLABEL_PLACEHOLDER&gt;</w:t>
            </w:r>
          </w:p>
        </w:tc>
      </w:tr>
      <w:tr w:rsidR="004A47C2" w14:paraId="6968E484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6FD3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Initial Conditions</w:t>
            </w:r>
          </w:p>
        </w:tc>
      </w:tr>
      <w:tr w:rsidR="004A47C2" w14:paraId="2038804A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873F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&lt;INITIALCONDITIONSLABEL_PLACEHOLDER&gt;</w:t>
            </w:r>
          </w:p>
        </w:tc>
      </w:tr>
      <w:tr w:rsidR="004A47C2" w14:paraId="7D5DFFAD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48DC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553A4B6A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954C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&lt;EXPECTEDBEHAVIOURLABEL_PLACEHOLDER&gt;</w:t>
            </w:r>
          </w:p>
        </w:tc>
      </w:tr>
      <w:tr w:rsidR="004A47C2" w14:paraId="25538BF1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144C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Final Conditions</w:t>
            </w:r>
          </w:p>
        </w:tc>
      </w:tr>
      <w:tr w:rsidR="004A47C2" w14:paraId="6D45FFDB" w14:textId="77777777" w:rsidTr="005B5AFE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5859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&lt;FINALCONDITIONSLABEL_PLACEHOLDER&gt;</w:t>
            </w:r>
          </w:p>
        </w:tc>
      </w:tr>
    </w:tbl>
    <w:p w14:paraId="3175773C" w14:textId="77777777" w:rsidR="004A47C2" w:rsidRDefault="004A47C2" w:rsidP="004A47C2">
      <w:pPr>
        <w:pStyle w:val="BodyA"/>
      </w:pPr>
    </w:p>
    <w:tbl>
      <w:tblPr>
        <w:tblW w:w="96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28"/>
      </w:tblGrid>
      <w:tr w:rsidR="004A47C2" w14:paraId="05D1D760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0A3F" w14:textId="77777777" w:rsidR="004A47C2" w:rsidRDefault="004A47C2" w:rsidP="00E45397">
            <w:pPr>
              <w:pStyle w:val="BodyA"/>
            </w:pPr>
            <w:r>
              <w:rPr>
                <w:rFonts w:ascii="Arial" w:hAnsi="Arial"/>
                <w:sz w:val="18"/>
                <w:szCs w:val="18"/>
              </w:rPr>
              <w:t>TO_2_TABLE_TEMPLATE</w:t>
            </w:r>
          </w:p>
        </w:tc>
      </w:tr>
      <w:tr w:rsidR="004A47C2" w:rsidRPr="001E52F4" w14:paraId="2102FDBB" w14:textId="77777777" w:rsidTr="005B5AFE">
        <w:trPr>
          <w:trHeight w:val="4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321A" w14:textId="77777777" w:rsidR="004A47C2" w:rsidRPr="001E52F4" w:rsidRDefault="004A47C2" w:rsidP="00E45397">
            <w:pPr>
              <w:pStyle w:val="BodyA"/>
              <w:spacing w:after="0" w:line="240" w:lineRule="auto"/>
              <w:jc w:val="center"/>
              <w:rPr>
                <w:rFonts w:ascii="Avenir Next" w:hAnsi="Avenir Next"/>
                <w:b/>
                <w:bCs/>
                <w:sz w:val="18"/>
                <w:szCs w:val="18"/>
              </w:rPr>
            </w:pPr>
            <w:r w:rsidRPr="001E52F4">
              <w:rPr>
                <w:rFonts w:ascii="Avenir Next" w:hAnsi="Avenir Next"/>
                <w:b/>
                <w:bCs/>
                <w:sz w:val="18"/>
                <w:szCs w:val="18"/>
              </w:rPr>
              <w:t>Test Purpose</w:t>
            </w:r>
          </w:p>
          <w:p w14:paraId="5FCEF111" w14:textId="77777777" w:rsidR="004A47C2" w:rsidRPr="001E52F4" w:rsidRDefault="004A47C2" w:rsidP="00E45397">
            <w:pPr>
              <w:pStyle w:val="BodyA"/>
              <w:spacing w:after="0" w:line="240" w:lineRule="auto"/>
              <w:jc w:val="center"/>
              <w:rPr>
                <w:rFonts w:ascii="Avenir Next" w:hAnsi="Avenir Next"/>
              </w:rPr>
            </w:pPr>
            <w:r w:rsidRPr="001E52F4">
              <w:rPr>
                <w:rFonts w:ascii="Avenir Next" w:hAnsi="Avenir Next"/>
              </w:rPr>
              <w:t>&lt;TESTOBJECTIVENAMELABEL_PLACEHOLDER&gt;</w:t>
            </w:r>
          </w:p>
        </w:tc>
      </w:tr>
      <w:tr w:rsidR="004A47C2" w:rsidRPr="001E52F4" w14:paraId="6BE07560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CBFA3" w14:textId="77777777" w:rsidR="004A47C2" w:rsidRPr="001E52F4" w:rsidRDefault="004A47C2" w:rsidP="00E45397">
            <w:pPr>
              <w:pStyle w:val="BodyA"/>
              <w:spacing w:after="0" w:line="240" w:lineRule="auto"/>
              <w:rPr>
                <w:rFonts w:ascii="Avenir Next" w:hAnsi="Avenir Next"/>
                <w:sz w:val="16"/>
                <w:szCs w:val="16"/>
              </w:rPr>
            </w:pPr>
            <w:r w:rsidRPr="003961C3">
              <w:rPr>
                <w:rFonts w:ascii="Avenir Next" w:hAnsi="Avenir Next"/>
                <w:b/>
                <w:bCs/>
                <w:sz w:val="16"/>
                <w:szCs w:val="16"/>
              </w:rPr>
              <w:t>Description:</w:t>
            </w:r>
            <w:r>
              <w:rPr>
                <w:rFonts w:ascii="Avenir Next" w:hAnsi="Avenir Next"/>
                <w:b/>
                <w:bCs/>
                <w:sz w:val="16"/>
                <w:szCs w:val="16"/>
              </w:rPr>
              <w:t xml:space="preserve"> </w:t>
            </w:r>
            <w:r w:rsidRPr="006F3F85">
              <w:rPr>
                <w:rFonts w:ascii="Avenir Next" w:hAnsi="Avenir Next"/>
                <w:sz w:val="16"/>
                <w:szCs w:val="16"/>
              </w:rPr>
              <w:t>&lt;DESCRIPTIONLABEL_PLACEHOLDER&gt;</w:t>
            </w:r>
          </w:p>
        </w:tc>
      </w:tr>
      <w:tr w:rsidR="004A47C2" w:rsidRPr="001E52F4" w14:paraId="39DB9ECE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E7AD" w14:textId="77777777" w:rsidR="004A47C2" w:rsidRPr="006F593D" w:rsidRDefault="004A47C2" w:rsidP="00E45397">
            <w:pPr>
              <w:pStyle w:val="BodyA"/>
              <w:spacing w:after="0" w:line="240" w:lineRule="auto"/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B11751">
              <w:rPr>
                <w:rFonts w:ascii="Avenir Next" w:hAnsi="Avenir Next"/>
                <w:b/>
                <w:bCs/>
                <w:sz w:val="16"/>
                <w:szCs w:val="16"/>
              </w:rPr>
              <w:t>Reference:</w:t>
            </w:r>
            <w:r>
              <w:rPr>
                <w:rFonts w:ascii="Avenir Next" w:hAnsi="Avenir Next"/>
                <w:b/>
                <w:bCs/>
                <w:sz w:val="16"/>
                <w:szCs w:val="16"/>
              </w:rPr>
              <w:t xml:space="preserve"> </w:t>
            </w:r>
            <w:r w:rsidRPr="001E52F4">
              <w:rPr>
                <w:rFonts w:ascii="Avenir Next" w:hAnsi="Avenir Next"/>
                <w:sz w:val="16"/>
                <w:szCs w:val="16"/>
              </w:rPr>
              <w:t>&lt;URIOFOBJECTIVELABEL_PLACEHOLDER&gt;</w:t>
            </w:r>
          </w:p>
        </w:tc>
      </w:tr>
      <w:tr w:rsidR="004A47C2" w:rsidRPr="001E52F4" w14:paraId="6A81C39D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1F33" w14:textId="77777777" w:rsidR="004A47C2" w:rsidRPr="001E52F4" w:rsidRDefault="004A47C2" w:rsidP="00E45397">
            <w:pPr>
              <w:pStyle w:val="BodyA"/>
              <w:spacing w:after="0" w:line="240" w:lineRule="auto"/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sz w:val="16"/>
                <w:szCs w:val="16"/>
              </w:rPr>
              <w:t xml:space="preserve">PICS Selection: </w:t>
            </w:r>
            <w:r w:rsidRPr="006F3F85">
              <w:rPr>
                <w:rFonts w:ascii="Avenir Next" w:hAnsi="Avenir Next"/>
                <w:sz w:val="16"/>
                <w:szCs w:val="16"/>
              </w:rPr>
              <w:t>&lt;PICSSELECTIONLABEL_PLACEHOLDER&gt;</w:t>
            </w:r>
          </w:p>
        </w:tc>
      </w:tr>
      <w:tr w:rsidR="004A47C2" w:rsidRPr="001E52F4" w14:paraId="48DA2E66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40F2" w14:textId="77777777" w:rsidR="004A47C2" w:rsidRPr="001E52F4" w:rsidRDefault="004A47C2" w:rsidP="00E45397">
            <w:pPr>
              <w:pStyle w:val="BodyA"/>
              <w:spacing w:after="0" w:line="240" w:lineRule="auto"/>
              <w:rPr>
                <w:rFonts w:ascii="Menlo" w:hAnsi="Menlo" w:cs="Menlo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sz w:val="16"/>
                <w:szCs w:val="16"/>
              </w:rPr>
              <w:t>Initial Conditions:</w:t>
            </w:r>
            <w:r>
              <w:rPr>
                <w:rFonts w:ascii="Menlo" w:hAnsi="Menlo" w:cs="Menlo"/>
                <w:sz w:val="16"/>
                <w:szCs w:val="16"/>
              </w:rPr>
              <w:br/>
            </w:r>
            <w:r w:rsidRPr="001E52F4">
              <w:rPr>
                <w:rFonts w:ascii="Menlo" w:hAnsi="Menlo" w:cs="Menlo"/>
                <w:sz w:val="16"/>
                <w:szCs w:val="16"/>
              </w:rPr>
              <w:t>&lt;INITIALCONDITIONSLABEL_PLACEHOLDER&gt;</w:t>
            </w:r>
          </w:p>
        </w:tc>
      </w:tr>
      <w:tr w:rsidR="004A47C2" w:rsidRPr="001E52F4" w14:paraId="095CD84D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D884" w14:textId="77777777" w:rsidR="004A47C2" w:rsidRDefault="004A47C2" w:rsidP="00E45397">
            <w:pPr>
              <w:pStyle w:val="BodyA"/>
              <w:spacing w:after="0" w:line="240" w:lineRule="auto"/>
              <w:rPr>
                <w:rFonts w:ascii="Menlo" w:hAnsi="Menlo" w:cs="Menlo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sz w:val="16"/>
                <w:szCs w:val="16"/>
              </w:rPr>
              <w:t xml:space="preserve">Expected </w:t>
            </w:r>
            <w:proofErr w:type="spellStart"/>
            <w:r>
              <w:rPr>
                <w:rFonts w:ascii="Avenir Next" w:hAnsi="Avenir Next"/>
                <w:b/>
                <w:bCs/>
                <w:sz w:val="16"/>
                <w:szCs w:val="16"/>
              </w:rPr>
              <w:t>Behaviour</w:t>
            </w:r>
            <w:proofErr w:type="spellEnd"/>
            <w:r>
              <w:rPr>
                <w:rFonts w:ascii="Avenir Next" w:hAnsi="Avenir Next"/>
                <w:b/>
                <w:bCs/>
                <w:sz w:val="16"/>
                <w:szCs w:val="16"/>
              </w:rPr>
              <w:t>:</w:t>
            </w:r>
          </w:p>
          <w:p w14:paraId="3AA93B83" w14:textId="77777777" w:rsidR="004A47C2" w:rsidRPr="001E52F4" w:rsidRDefault="004A47C2" w:rsidP="00E45397">
            <w:pPr>
              <w:pStyle w:val="BodyA"/>
              <w:spacing w:after="0" w:line="240" w:lineRule="auto"/>
              <w:rPr>
                <w:rFonts w:ascii="Menlo" w:hAnsi="Menlo" w:cs="Menlo"/>
                <w:sz w:val="16"/>
                <w:szCs w:val="16"/>
              </w:rPr>
            </w:pPr>
            <w:r w:rsidRPr="001E52F4">
              <w:rPr>
                <w:rFonts w:ascii="Menlo" w:hAnsi="Menlo" w:cs="Menlo"/>
                <w:sz w:val="16"/>
                <w:szCs w:val="16"/>
              </w:rPr>
              <w:t>&lt;EXPECTEDBEHAVIOURLABEL_PLACEHOLDER&gt;</w:t>
            </w:r>
          </w:p>
        </w:tc>
      </w:tr>
      <w:tr w:rsidR="004A47C2" w:rsidRPr="001E52F4" w14:paraId="185DB9B4" w14:textId="77777777" w:rsidTr="005B5AFE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AEEE" w14:textId="77777777" w:rsidR="004A47C2" w:rsidRPr="006243F0" w:rsidRDefault="004A47C2" w:rsidP="00E45397">
            <w:pPr>
              <w:pStyle w:val="BodyA"/>
              <w:spacing w:after="0" w:line="240" w:lineRule="auto"/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sz w:val="16"/>
                <w:szCs w:val="16"/>
              </w:rPr>
              <w:t>Final Conditions:</w:t>
            </w:r>
            <w:r>
              <w:rPr>
                <w:rFonts w:ascii="Menlo" w:hAnsi="Menlo" w:cs="Menlo"/>
                <w:sz w:val="16"/>
                <w:szCs w:val="16"/>
              </w:rPr>
              <w:br/>
              <w:t>&lt;FINALCONDITIONSLABEL_PLACEHOLDER&gt;</w:t>
            </w:r>
          </w:p>
        </w:tc>
      </w:tr>
    </w:tbl>
    <w:p w14:paraId="5EA9EEAD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tbl>
      <w:tblPr>
        <w:tblW w:w="96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55"/>
        <w:gridCol w:w="5780"/>
        <w:gridCol w:w="1987"/>
      </w:tblGrid>
      <w:tr w:rsidR="004A47C2" w14:paraId="18A2857C" w14:textId="77777777" w:rsidTr="005B5AFE">
        <w:trPr>
          <w:trHeight w:val="214"/>
        </w:trPr>
        <w:tc>
          <w:tcPr>
            <w:tcW w:w="9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5D35" w14:textId="77777777" w:rsidR="004A47C2" w:rsidRDefault="004A47C2" w:rsidP="00E45397">
            <w:pPr>
              <w:pStyle w:val="TAL"/>
            </w:pPr>
            <w:r>
              <w:t>TO_3_TABLE_TEMPLATE_ONEM2M</w:t>
            </w:r>
          </w:p>
        </w:tc>
      </w:tr>
      <w:tr w:rsidR="004A47C2" w14:paraId="01B3C889" w14:textId="77777777" w:rsidTr="005B5AFE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A79C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</w:rPr>
              <w:t>TP Id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E30A" w14:textId="77777777" w:rsidR="004A47C2" w:rsidRDefault="004A47C2" w:rsidP="00E45397">
            <w:pPr>
              <w:pStyle w:val="TAL"/>
            </w:pPr>
            <w:r>
              <w:t>&lt;TESTOBJECTIVENAMELABEL_PLACEHOLDER&gt;</w:t>
            </w:r>
          </w:p>
        </w:tc>
      </w:tr>
      <w:tr w:rsidR="004A47C2" w14:paraId="7BB0B778" w14:textId="77777777" w:rsidTr="00E96DC3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D156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Test objective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B879" w14:textId="77777777" w:rsidR="004A47C2" w:rsidRDefault="004A47C2" w:rsidP="00E45397">
            <w:pPr>
              <w:pStyle w:val="TAL"/>
            </w:pPr>
            <w:r>
              <w:t>&lt;DESCRIPTIONLABEL_PLACEHOLDER&gt;</w:t>
            </w:r>
          </w:p>
        </w:tc>
      </w:tr>
      <w:tr w:rsidR="004A47C2" w14:paraId="288E51F1" w14:textId="77777777" w:rsidTr="00E96DC3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7BAB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Reference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1960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>&lt;URIOFOBJECTIVELABEL_PLACEHOLDER&gt;</w:t>
            </w:r>
          </w:p>
        </w:tc>
      </w:tr>
      <w:tr w:rsidR="004A47C2" w14:paraId="4885BCC8" w14:textId="77777777" w:rsidTr="00E96DC3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4AC3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Config Id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0E3B" w14:textId="77777777" w:rsidR="004A47C2" w:rsidRDefault="004A47C2" w:rsidP="00E45397">
            <w:pPr>
              <w:pStyle w:val="TAL"/>
            </w:pPr>
            <w:r>
              <w:t>&lt;CONFIGURATIONLABEL_PLACEHOLDER&gt;</w:t>
            </w:r>
          </w:p>
        </w:tc>
      </w:tr>
      <w:tr w:rsidR="004A47C2" w14:paraId="7D6EF394" w14:textId="77777777" w:rsidTr="00E96DC3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2C35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PICS Selection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C824" w14:textId="77777777" w:rsidR="004A47C2" w:rsidRDefault="004A47C2" w:rsidP="00E45397">
            <w:pPr>
              <w:pStyle w:val="TAL"/>
            </w:pPr>
            <w:r>
              <w:t>&lt;PICSSELECTIONLABEL_PLACEHOLDER&gt;</w:t>
            </w:r>
          </w:p>
        </w:tc>
      </w:tr>
      <w:tr w:rsidR="004A47C2" w14:paraId="72D42853" w14:textId="77777777" w:rsidTr="005B5AFE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6130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Initial conditions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41FB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>&lt;INITIALCONDITIONSLABEL_PLACEHOLDER&gt;</w:t>
            </w:r>
          </w:p>
        </w:tc>
      </w:tr>
      <w:tr w:rsidR="004A47C2" w14:paraId="39D1787C" w14:textId="77777777" w:rsidTr="005B5AFE">
        <w:trPr>
          <w:trHeight w:val="214"/>
        </w:trPr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F8CE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Expected behaviour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CC07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</w:rPr>
              <w:t>Test events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168B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</w:rPr>
              <w:t>Direction</w:t>
            </w:r>
          </w:p>
        </w:tc>
      </w:tr>
      <w:tr w:rsidR="004A47C2" w14:paraId="0BD26F91" w14:textId="77777777" w:rsidTr="005B5AFE">
        <w:trPr>
          <w:trHeight w:val="822"/>
        </w:trPr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0A69" w14:textId="77777777" w:rsidR="004A47C2" w:rsidRDefault="004A47C2" w:rsidP="00E45397"/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1E0F" w14:textId="77777777" w:rsidR="004A47C2" w:rsidRDefault="004A47C2" w:rsidP="00E45397">
            <w:pPr>
              <w:pStyle w:val="TAL"/>
            </w:pPr>
            <w:r>
              <w:t>&lt;EXPECTEDBEHAVIOURLABEL_WHENPART_PLACEHOLDER&gt;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FCF7" w14:textId="77777777" w:rsidR="004A47C2" w:rsidRDefault="004A47C2" w:rsidP="00E45397">
            <w:pPr>
              <w:pStyle w:val="TAL"/>
              <w:jc w:val="center"/>
            </w:pPr>
            <w:r>
              <w:rPr>
                <w:kern w:val="1"/>
              </w:rPr>
              <w:t>&lt;WHEN_DIRECTION&gt;</w:t>
            </w:r>
          </w:p>
        </w:tc>
      </w:tr>
      <w:tr w:rsidR="004A47C2" w14:paraId="3065DA9E" w14:textId="77777777" w:rsidTr="005B5AFE">
        <w:trPr>
          <w:trHeight w:val="822"/>
        </w:trPr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CD71" w14:textId="77777777" w:rsidR="004A47C2" w:rsidRDefault="004A47C2" w:rsidP="00E45397"/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31A2" w14:textId="77777777" w:rsidR="004A47C2" w:rsidRDefault="004A47C2" w:rsidP="00E45397">
            <w:pPr>
              <w:pStyle w:val="TAL"/>
            </w:pPr>
            <w:r>
              <w:t>&lt;EXPECTEDBEHAVIOURLABEL_THENPART_PLACEHOLDER&gt;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D590" w14:textId="77777777" w:rsidR="004A47C2" w:rsidRDefault="004A47C2" w:rsidP="00E45397">
            <w:pPr>
              <w:pStyle w:val="TAL"/>
              <w:jc w:val="center"/>
            </w:pPr>
            <w:r>
              <w:t>&lt;THEN_DIRECTION&gt;</w:t>
            </w:r>
          </w:p>
        </w:tc>
      </w:tr>
      <w:tr w:rsidR="004A47C2" w14:paraId="5BC1AE62" w14:textId="77777777" w:rsidTr="005B5AFE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A90D" w14:textId="77777777" w:rsidR="004A47C2" w:rsidRDefault="004A47C2" w:rsidP="00E45397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Final conditions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46C4" w14:textId="77777777" w:rsidR="004A47C2" w:rsidRDefault="004A47C2" w:rsidP="00E45397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&lt;FINALCONDITIONSLABEL_PLACEHOLDER&gt;</w:t>
            </w:r>
          </w:p>
        </w:tc>
      </w:tr>
    </w:tbl>
    <w:p w14:paraId="304BD5FF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tbl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60BDCAAF" w14:textId="77777777" w:rsidTr="00E45397">
        <w:trPr>
          <w:jc w:val="center"/>
        </w:trPr>
        <w:tc>
          <w:tcPr>
            <w:tcW w:w="9628" w:type="dxa"/>
            <w:gridSpan w:val="2"/>
          </w:tcPr>
          <w:p w14:paraId="685D5CCB" w14:textId="77777777" w:rsidR="004A47C2" w:rsidRDefault="004A47C2" w:rsidP="00E45397">
            <w:pPr>
              <w:pStyle w:val="TAL"/>
            </w:pPr>
            <w:r w:rsidRPr="00A8225B">
              <w:t>TO_4_TABLE_TEMPLATE_EDITHELP</w:t>
            </w:r>
          </w:p>
        </w:tc>
      </w:tr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>&lt;TESTOBJECTIVENAMELABEL_PLACEHOLDER&gt;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D9D9D9" w:themeFill="background1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>&lt;DESCRIPTIONLABEL_PLACEHOLDER&gt;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BFBFBF" w:themeFill="background1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BFBFBF" w:themeFill="background1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>&lt;URIOFOBJECTIVELABEL_PLACEHOLDER&gt;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A6A6A6" w:themeFill="background1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A6A6A6" w:themeFill="background1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>&lt;CONFIGURATIONLABEL_PLACEHOLDER&gt;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808080" w:themeFill="background1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808080" w:themeFill="background1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>&lt;PICSSELECTIONLABEL_PLACEHOLDER&gt;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D0CECE" w:themeFill="background2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D0CECE" w:themeFill="background2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>&lt;INITIALCONDITIONSLABEL_PLACEHOLDER&gt;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>&lt;EXPECTEDBEHAVIOURLABEL_PLACEHOLDER&gt;</w:t>
            </w:r>
          </w:p>
        </w:tc>
      </w:tr>
      <w:tr w:rsidR="004A47C2" w14:paraId="24D3560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AEAAAA" w:themeFill="background2" w:themeFillShade="BF"/>
          </w:tcPr>
          <w:p w14:paraId="6F803738" w14:textId="77777777" w:rsidR="004A47C2" w:rsidRDefault="004A47C2" w:rsidP="00E45397">
            <w:pPr>
              <w:pStyle w:val="TAH"/>
            </w:pPr>
            <w:r>
              <w:t>Final Conditions</w:t>
            </w:r>
          </w:p>
        </w:tc>
      </w:tr>
      <w:tr w:rsidR="004A47C2" w14:paraId="1DDA65AF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AEAAAA" w:themeFill="background2" w:themeFillShade="BF"/>
          </w:tcPr>
          <w:p w14:paraId="5A983FF4" w14:textId="77777777" w:rsidR="004A47C2" w:rsidRDefault="004A47C2" w:rsidP="00E45397">
            <w:pPr>
              <w:pStyle w:val="PL"/>
            </w:pPr>
            <w:r>
              <w:t>&lt;FINALCONDITIONSLABEL_PLACEHOLDER&gt;</w:t>
            </w:r>
          </w:p>
        </w:tc>
      </w:tr>
    </w:tbl>
    <w:p w14:paraId="5E7BAF95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tbl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983"/>
        <w:gridCol w:w="5386"/>
        <w:gridCol w:w="2259"/>
      </w:tblGrid>
      <w:tr w:rsidR="004A47C2" w14:paraId="41A3087F" w14:textId="77777777" w:rsidTr="00E45397">
        <w:trPr>
          <w:jc w:val="center"/>
        </w:trPr>
        <w:tc>
          <w:tcPr>
            <w:tcW w:w="9628" w:type="dxa"/>
            <w:gridSpan w:val="3"/>
          </w:tcPr>
          <w:p w14:paraId="4A0BCC22" w14:textId="77777777" w:rsidR="004A47C2" w:rsidRDefault="004A47C2" w:rsidP="00E45397">
            <w:pPr>
              <w:pStyle w:val="TAL"/>
            </w:pPr>
            <w:r w:rsidRPr="00A8225B">
              <w:t>TO_</w:t>
            </w:r>
            <w:r>
              <w:t>5</w:t>
            </w:r>
            <w:r w:rsidRPr="00A8225B">
              <w:t>_TABLE_TEMPLATE_</w:t>
            </w:r>
            <w:r>
              <w:t>ONEM2M</w:t>
            </w:r>
          </w:p>
        </w:tc>
      </w:tr>
      <w:tr w:rsidR="004A47C2" w14:paraId="052DFB27" w14:textId="77777777" w:rsidTr="00E45397">
        <w:trPr>
          <w:jc w:val="center"/>
        </w:trPr>
        <w:tc>
          <w:tcPr>
            <w:tcW w:w="1983" w:type="dxa"/>
          </w:tcPr>
          <w:p w14:paraId="2689C94E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645" w:type="dxa"/>
            <w:gridSpan w:val="2"/>
          </w:tcPr>
          <w:p w14:paraId="0EFC6EA9" w14:textId="77777777" w:rsidR="004A47C2" w:rsidRDefault="004A47C2" w:rsidP="00E45397">
            <w:pPr>
              <w:pStyle w:val="TAL"/>
            </w:pPr>
            <w:r>
              <w:t>&lt;TESTOBJECTIVENAMELABEL_PLACEHOLDER&gt;</w:t>
            </w:r>
          </w:p>
        </w:tc>
      </w:tr>
      <w:tr w:rsidR="004A47C2" w14:paraId="71932F4A" w14:textId="77777777" w:rsidTr="00726E49">
        <w:trPr>
          <w:jc w:val="center"/>
        </w:trPr>
        <w:tc>
          <w:tcPr>
            <w:tcW w:w="1983" w:type="dxa"/>
            <w:shd w:val="clear" w:color="auto" w:fill="D9D9D9" w:themeFill="background1" w:themeFillShade="D9"/>
          </w:tcPr>
          <w:p w14:paraId="5008ABA8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645" w:type="dxa"/>
            <w:gridSpan w:val="2"/>
            <w:shd w:val="clear" w:color="auto" w:fill="D9D9D9" w:themeFill="background1" w:themeFillShade="D9"/>
          </w:tcPr>
          <w:p w14:paraId="77AE377A" w14:textId="77777777" w:rsidR="004A47C2" w:rsidRDefault="004A47C2" w:rsidP="00E45397">
            <w:pPr>
              <w:pStyle w:val="TAL"/>
            </w:pPr>
            <w:r>
              <w:t>&lt;DESCRIPTIONLABEL_PLACEHOLDER&gt;</w:t>
            </w:r>
          </w:p>
        </w:tc>
      </w:tr>
      <w:tr w:rsidR="004A47C2" w14:paraId="7E0CF03A" w14:textId="77777777" w:rsidTr="00726E49">
        <w:trPr>
          <w:jc w:val="center"/>
        </w:trPr>
        <w:tc>
          <w:tcPr>
            <w:tcW w:w="1983" w:type="dxa"/>
            <w:shd w:val="clear" w:color="auto" w:fill="BFBFBF" w:themeFill="background1" w:themeFillShade="BF"/>
          </w:tcPr>
          <w:p w14:paraId="368A2058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645" w:type="dxa"/>
            <w:gridSpan w:val="2"/>
            <w:shd w:val="clear" w:color="auto" w:fill="BFBFBF" w:themeFill="background1" w:themeFillShade="BF"/>
          </w:tcPr>
          <w:p w14:paraId="6C07B08D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>&lt;URIOFOBJECTIVELABEL_PLACEHOLDER&gt;</w:t>
            </w:r>
          </w:p>
        </w:tc>
      </w:tr>
      <w:tr w:rsidR="004A47C2" w14:paraId="45D6D0C6" w14:textId="77777777" w:rsidTr="00726E49">
        <w:trPr>
          <w:jc w:val="center"/>
        </w:trPr>
        <w:tc>
          <w:tcPr>
            <w:tcW w:w="1983" w:type="dxa"/>
            <w:shd w:val="clear" w:color="auto" w:fill="A6A6A6" w:themeFill="background1" w:themeFillShade="A6"/>
          </w:tcPr>
          <w:p w14:paraId="5168ED8F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645" w:type="dxa"/>
            <w:gridSpan w:val="2"/>
            <w:shd w:val="clear" w:color="auto" w:fill="A6A6A6" w:themeFill="background1" w:themeFillShade="A6"/>
          </w:tcPr>
          <w:p w14:paraId="416E76F8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>&lt;CONFIGURATIONLABEL_PLACEHOLDER&gt;</w:t>
            </w:r>
          </w:p>
        </w:tc>
      </w:tr>
      <w:tr w:rsidR="004A47C2" w14:paraId="0C9B9ED7" w14:textId="77777777" w:rsidTr="00726E49">
        <w:trPr>
          <w:jc w:val="center"/>
        </w:trPr>
        <w:tc>
          <w:tcPr>
            <w:tcW w:w="1983" w:type="dxa"/>
            <w:shd w:val="clear" w:color="auto" w:fill="808080" w:themeFill="background1" w:themeFillShade="80"/>
          </w:tcPr>
          <w:p w14:paraId="5D141D1C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645" w:type="dxa"/>
            <w:gridSpan w:val="2"/>
            <w:shd w:val="clear" w:color="auto" w:fill="808080" w:themeFill="background1" w:themeFillShade="80"/>
          </w:tcPr>
          <w:p w14:paraId="67ADAB90" w14:textId="77777777" w:rsidR="004A47C2" w:rsidRDefault="004A47C2" w:rsidP="00E45397">
            <w:pPr>
              <w:pStyle w:val="TAL"/>
            </w:pPr>
            <w:r>
              <w:t>&lt;PICSSELECTIONLABEL_PLACEHOLDER&gt;</w:t>
            </w:r>
          </w:p>
        </w:tc>
      </w:tr>
      <w:tr w:rsidR="004A47C2" w14:paraId="50FC6537" w14:textId="77777777" w:rsidTr="00726E49">
        <w:trPr>
          <w:jc w:val="center"/>
        </w:trPr>
        <w:tc>
          <w:tcPr>
            <w:tcW w:w="1983" w:type="dxa"/>
            <w:shd w:val="clear" w:color="auto" w:fill="D0CECE" w:themeFill="background2" w:themeFillShade="E6"/>
          </w:tcPr>
          <w:p w14:paraId="49294452" w14:textId="77777777" w:rsidR="004A47C2" w:rsidRPr="007D7D71" w:rsidRDefault="004A47C2" w:rsidP="00960812">
            <w:pPr>
              <w:pStyle w:val="TAL"/>
              <w:rPr>
                <w:b/>
              </w:rPr>
            </w:pPr>
            <w:r>
              <w:rPr>
                <w:b/>
              </w:rPr>
              <w:t>Initial conditions</w:t>
            </w:r>
          </w:p>
        </w:tc>
        <w:tc>
          <w:tcPr>
            <w:tcW w:w="7645" w:type="dxa"/>
            <w:gridSpan w:val="2"/>
            <w:shd w:val="clear" w:color="auto" w:fill="D0CECE" w:themeFill="background2" w:themeFillShade="E6"/>
          </w:tcPr>
          <w:p w14:paraId="4F2EC9B1" w14:textId="77777777" w:rsidR="004A47C2" w:rsidRPr="00EB51AD" w:rsidRDefault="004A47C2" w:rsidP="00E45397">
            <w:pPr>
              <w:pStyle w:val="TAL"/>
              <w:rPr>
                <w:rFonts w:ascii="Menlo" w:hAnsi="Menlo" w:cs="Menlo"/>
                <w:kern w:val="1"/>
              </w:rPr>
            </w:pPr>
            <w:r w:rsidRPr="00C436E6">
              <w:rPr>
                <w:rFonts w:ascii="Menlo" w:hAnsi="Menlo" w:cs="Menlo"/>
                <w:kern w:val="1"/>
                <w:sz w:val="15"/>
                <w:szCs w:val="16"/>
              </w:rPr>
              <w:t>&lt;INITIALCONDITIONSLABEL_PLACEHOLDER&gt;</w:t>
            </w:r>
          </w:p>
        </w:tc>
      </w:tr>
      <w:tr w:rsidR="004A47C2" w14:paraId="683AF432" w14:textId="77777777" w:rsidTr="00E45397">
        <w:trPr>
          <w:jc w:val="center"/>
        </w:trPr>
        <w:tc>
          <w:tcPr>
            <w:tcW w:w="1983" w:type="dxa"/>
            <w:vMerge w:val="restart"/>
          </w:tcPr>
          <w:p w14:paraId="7DC3C79E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Expected behaviour</w:t>
            </w:r>
          </w:p>
        </w:tc>
        <w:tc>
          <w:tcPr>
            <w:tcW w:w="5386" w:type="dxa"/>
          </w:tcPr>
          <w:p w14:paraId="5ACDF407" w14:textId="77777777" w:rsidR="004A47C2" w:rsidRPr="008D35F3" w:rsidRDefault="004A47C2" w:rsidP="00E45397">
            <w:pPr>
              <w:pStyle w:val="TAL"/>
              <w:jc w:val="center"/>
              <w:rPr>
                <w:b/>
                <w:bCs/>
              </w:rPr>
            </w:pPr>
            <w:r w:rsidRPr="008D35F3">
              <w:rPr>
                <w:b/>
                <w:bCs/>
              </w:rPr>
              <w:t>Test Events</w:t>
            </w:r>
          </w:p>
        </w:tc>
        <w:tc>
          <w:tcPr>
            <w:tcW w:w="2259" w:type="dxa"/>
          </w:tcPr>
          <w:p w14:paraId="2A17A5A8" w14:textId="77777777" w:rsidR="004A47C2" w:rsidRPr="008D35F3" w:rsidRDefault="004A47C2" w:rsidP="00E45397">
            <w:pPr>
              <w:pStyle w:val="TAL"/>
              <w:jc w:val="center"/>
              <w:rPr>
                <w:b/>
                <w:bCs/>
              </w:rPr>
            </w:pPr>
            <w:r w:rsidRPr="008D35F3">
              <w:rPr>
                <w:b/>
                <w:bCs/>
              </w:rPr>
              <w:t>Direction</w:t>
            </w:r>
          </w:p>
        </w:tc>
      </w:tr>
      <w:tr w:rsidR="004A47C2" w14:paraId="00CA2BAE" w14:textId="77777777" w:rsidTr="00E45397">
        <w:trPr>
          <w:jc w:val="center"/>
        </w:trPr>
        <w:tc>
          <w:tcPr>
            <w:tcW w:w="1983" w:type="dxa"/>
            <w:vMerge/>
          </w:tcPr>
          <w:p w14:paraId="38B71E05" w14:textId="77777777" w:rsidR="004A47C2" w:rsidRPr="007D7D71" w:rsidRDefault="004A47C2" w:rsidP="00E45397">
            <w:pPr>
              <w:pStyle w:val="TAL"/>
              <w:rPr>
                <w:b/>
              </w:rPr>
            </w:pPr>
          </w:p>
        </w:tc>
        <w:tc>
          <w:tcPr>
            <w:tcW w:w="5386" w:type="dxa"/>
          </w:tcPr>
          <w:p w14:paraId="64078952" w14:textId="77777777" w:rsidR="004A47C2" w:rsidRPr="00C436E6" w:rsidRDefault="004A47C2" w:rsidP="00E45397">
            <w:pPr>
              <w:pStyle w:val="TAL"/>
              <w:rPr>
                <w:rFonts w:ascii="Menlo" w:hAnsi="Menlo" w:cs="Menlo"/>
                <w:sz w:val="15"/>
                <w:szCs w:val="16"/>
              </w:rPr>
            </w:pPr>
            <w:r w:rsidRPr="00C436E6">
              <w:rPr>
                <w:rFonts w:ascii="Menlo" w:hAnsi="Menlo" w:cs="Menlo"/>
                <w:sz w:val="15"/>
                <w:szCs w:val="16"/>
              </w:rPr>
              <w:t>&lt;EXPECTEDBEHAVIOURLABEL_WHENPART_PLACEHOLDER&gt;</w:t>
            </w:r>
          </w:p>
        </w:tc>
        <w:tc>
          <w:tcPr>
            <w:tcW w:w="2259" w:type="dxa"/>
            <w:vAlign w:val="center"/>
          </w:tcPr>
          <w:p w14:paraId="102BF106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>&lt;WHEN_DIRECTION&gt;</w:t>
            </w:r>
          </w:p>
        </w:tc>
      </w:tr>
      <w:tr w:rsidR="004A47C2" w14:paraId="41BB9FCA" w14:textId="77777777" w:rsidTr="00E45397">
        <w:trPr>
          <w:jc w:val="center"/>
        </w:trPr>
        <w:tc>
          <w:tcPr>
            <w:tcW w:w="1983" w:type="dxa"/>
            <w:vMerge/>
          </w:tcPr>
          <w:p w14:paraId="66FA6409" w14:textId="77777777" w:rsidR="004A47C2" w:rsidRPr="007D7D71" w:rsidRDefault="004A47C2" w:rsidP="00E45397">
            <w:pPr>
              <w:pStyle w:val="TAL"/>
              <w:rPr>
                <w:b/>
              </w:rPr>
            </w:pPr>
          </w:p>
        </w:tc>
        <w:tc>
          <w:tcPr>
            <w:tcW w:w="5386" w:type="dxa"/>
          </w:tcPr>
          <w:p w14:paraId="2EDCA575" w14:textId="77777777" w:rsidR="004A47C2" w:rsidRPr="00C436E6" w:rsidRDefault="004A47C2" w:rsidP="00E45397">
            <w:pPr>
              <w:pStyle w:val="TAL"/>
              <w:rPr>
                <w:rFonts w:ascii="Menlo" w:hAnsi="Menlo" w:cs="Menlo"/>
                <w:sz w:val="15"/>
                <w:szCs w:val="16"/>
              </w:rPr>
            </w:pPr>
            <w:r w:rsidRPr="00C436E6">
              <w:rPr>
                <w:rFonts w:ascii="Menlo" w:hAnsi="Menlo" w:cs="Menlo"/>
                <w:sz w:val="15"/>
                <w:szCs w:val="16"/>
              </w:rPr>
              <w:t>&lt;EXPECTEDBEHAVIOURLABEL_THENPART_PLACEHOLDER&gt;</w:t>
            </w:r>
          </w:p>
        </w:tc>
        <w:tc>
          <w:tcPr>
            <w:tcW w:w="2259" w:type="dxa"/>
            <w:vAlign w:val="center"/>
          </w:tcPr>
          <w:p w14:paraId="61C445EE" w14:textId="77777777" w:rsidR="004A47C2" w:rsidRDefault="004A47C2" w:rsidP="00E45397">
            <w:pPr>
              <w:pStyle w:val="TAL"/>
            </w:pPr>
            <w:r>
              <w:t>&lt;THEN_DIRECTION&gt;</w:t>
            </w:r>
          </w:p>
        </w:tc>
      </w:tr>
      <w:tr w:rsidR="004A47C2" w14:paraId="23AE2A7E" w14:textId="77777777" w:rsidTr="00726E49">
        <w:trPr>
          <w:jc w:val="center"/>
        </w:trPr>
        <w:tc>
          <w:tcPr>
            <w:tcW w:w="1983" w:type="dxa"/>
            <w:shd w:val="clear" w:color="auto" w:fill="AEAAAA" w:themeFill="background2" w:themeFillShade="BF"/>
          </w:tcPr>
          <w:p w14:paraId="55EDEA8A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  <w:bCs/>
                <w:kern w:val="1"/>
              </w:rPr>
              <w:t>Final conditions</w:t>
            </w:r>
          </w:p>
        </w:tc>
        <w:tc>
          <w:tcPr>
            <w:tcW w:w="7645" w:type="dxa"/>
            <w:gridSpan w:val="2"/>
            <w:shd w:val="clear" w:color="auto" w:fill="AEAAAA" w:themeFill="background2" w:themeFillShade="BF"/>
          </w:tcPr>
          <w:p w14:paraId="234B8807" w14:textId="77777777" w:rsidR="004A47C2" w:rsidRPr="00C436E6" w:rsidRDefault="004A47C2" w:rsidP="00E45397">
            <w:pPr>
              <w:pStyle w:val="TAL"/>
              <w:rPr>
                <w:rFonts w:ascii="Menlo" w:hAnsi="Menlo" w:cs="Menlo"/>
                <w:sz w:val="15"/>
                <w:szCs w:val="16"/>
              </w:rPr>
            </w:pPr>
            <w:r w:rsidRPr="00C436E6">
              <w:rPr>
                <w:rFonts w:ascii="Menlo" w:hAnsi="Menlo" w:cs="Menlo"/>
                <w:sz w:val="15"/>
                <w:szCs w:val="16"/>
              </w:rPr>
              <w:t>&lt;FINALCONDITIONSLABEL_PLACEHOLDER&gt;</w:t>
            </w:r>
          </w:p>
        </w:tc>
      </w:tr>
    </w:tbl>
    <w:p w14:paraId="6BA0F538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tbl>
      <w:tblPr>
        <w:tblStyle w:val="TableGrid"/>
        <w:tblW w:w="5000" w:type="pct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7331"/>
        <w:gridCol w:w="2444"/>
      </w:tblGrid>
      <w:tr w:rsidR="004A47C2" w14:paraId="3CCD428A" w14:textId="77777777" w:rsidTr="00E45397">
        <w:trPr>
          <w:jc w:val="center"/>
        </w:trPr>
        <w:tc>
          <w:tcPr>
            <w:tcW w:w="1500" w:type="pct"/>
            <w:gridSpan w:val="2"/>
          </w:tcPr>
          <w:p w14:paraId="18EC5032" w14:textId="77777777" w:rsidR="004A47C2" w:rsidRDefault="004A47C2" w:rsidP="00E45397">
            <w:pPr>
              <w:pStyle w:val="TAL"/>
            </w:pPr>
            <w:r w:rsidRPr="00A8225B">
              <w:t>TO_4_TABLE_TEMPLATE_EDITHELP</w:t>
            </w:r>
            <w:r>
              <w:t>_VARIANT</w:t>
            </w:r>
          </w:p>
        </w:tc>
      </w:tr>
      <w:tr w:rsidR="004A47C2" w:rsidRPr="000417EB" w14:paraId="5337663C" w14:textId="77777777" w:rsidTr="00E45397">
        <w:trPr>
          <w:jc w:val="center"/>
        </w:trPr>
        <w:tc>
          <w:tcPr>
            <w:tcW w:w="1500" w:type="pct"/>
          </w:tcPr>
          <w:p w14:paraId="297E80B3" w14:textId="77777777" w:rsidR="004A47C2" w:rsidRPr="000417EB" w:rsidRDefault="004A47C2" w:rsidP="00E45397">
            <w:pPr>
              <w:pStyle w:val="TAL"/>
              <w:rPr>
                <w:b/>
              </w:rPr>
            </w:pPr>
            <w:r w:rsidRPr="000417EB">
              <w:rPr>
                <w:b/>
              </w:rPr>
              <w:t>TP Id</w:t>
            </w:r>
          </w:p>
        </w:tc>
        <w:tc>
          <w:tcPr>
            <w:tcW w:w="500" w:type="pct"/>
          </w:tcPr>
          <w:p w14:paraId="751C2153" w14:textId="77777777" w:rsidR="004A47C2" w:rsidRPr="000417EB" w:rsidRDefault="004A47C2" w:rsidP="00E45397">
            <w:pPr>
              <w:pStyle w:val="TAL"/>
              <w:rPr>
                <w:b/>
              </w:rPr>
            </w:pPr>
          </w:p>
        </w:tc>
      </w:tr>
      <w:tr w:rsidR="004A47C2" w14:paraId="7060B31D" w14:textId="77777777" w:rsidTr="00E45397">
        <w:trPr>
          <w:jc w:val="center"/>
        </w:trPr>
        <w:tc>
          <w:tcPr>
            <w:tcW w:w="1500" w:type="pct"/>
          </w:tcPr>
          <w:p w14:paraId="0F59FA05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t>&lt;TESTOBJECTIVENAMELABEL_PLACEHOLDER&gt;</w:t>
            </w:r>
          </w:p>
        </w:tc>
        <w:tc>
          <w:tcPr>
            <w:tcW w:w="500" w:type="pct"/>
          </w:tcPr>
          <w:p w14:paraId="09D94CB7" w14:textId="77777777" w:rsidR="004A47C2" w:rsidRDefault="004A47C2" w:rsidP="00E45397">
            <w:pPr>
              <w:pStyle w:val="TAL"/>
            </w:pPr>
          </w:p>
        </w:tc>
      </w:tr>
    </w:tbl>
    <w:p w14:paraId="48C446F0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p w14:paraId="2CE23224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tbl>
      <w:tblPr>
        <w:tblStyle w:val="TableGrid"/>
        <w:tblW w:w="5000" w:type="pct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7331"/>
        <w:gridCol w:w="2444"/>
      </w:tblGrid>
      <w:tr w:rsidR="004A47C2" w14:paraId="2DEA0F2D" w14:textId="77777777" w:rsidTr="00E45397">
        <w:trPr>
          <w:jc w:val="center"/>
        </w:trPr>
        <w:tc>
          <w:tcPr>
            <w:tcW w:w="1500" w:type="pct"/>
            <w:gridSpan w:val="2"/>
          </w:tcPr>
          <w:p w14:paraId="7CAA5775" w14:textId="77777777" w:rsidR="004A47C2" w:rsidRDefault="004A47C2" w:rsidP="00E45397">
            <w:pPr>
              <w:pStyle w:val="TAL"/>
            </w:pPr>
            <w:r>
              <w:rPr>
                <w:szCs w:val="18"/>
              </w:rPr>
              <w:t>TO_2_TABLE_TEMPLATE</w:t>
            </w:r>
            <w:r>
              <w:t>_VARIANT</w:t>
            </w:r>
          </w:p>
        </w:tc>
      </w:tr>
      <w:tr w:rsidR="004A47C2" w:rsidRPr="000417EB" w14:paraId="786CE877" w14:textId="77777777" w:rsidTr="00E45397">
        <w:trPr>
          <w:jc w:val="center"/>
        </w:trPr>
        <w:tc>
          <w:tcPr>
            <w:tcW w:w="1500" w:type="pct"/>
          </w:tcPr>
          <w:p w14:paraId="07550BF1" w14:textId="77777777" w:rsidR="004A47C2" w:rsidRPr="000417EB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Test Purpose</w:t>
            </w:r>
          </w:p>
        </w:tc>
        <w:tc>
          <w:tcPr>
            <w:tcW w:w="500" w:type="pct"/>
          </w:tcPr>
          <w:p w14:paraId="64B7C0D0" w14:textId="77777777" w:rsidR="004A47C2" w:rsidRPr="000417EB" w:rsidRDefault="004A47C2" w:rsidP="00E45397">
            <w:pPr>
              <w:pStyle w:val="TAL"/>
              <w:rPr>
                <w:b/>
              </w:rPr>
            </w:pPr>
          </w:p>
        </w:tc>
      </w:tr>
      <w:tr w:rsidR="004A47C2" w14:paraId="39F2ED40" w14:textId="77777777" w:rsidTr="00E45397">
        <w:trPr>
          <w:jc w:val="center"/>
        </w:trPr>
        <w:tc>
          <w:tcPr>
            <w:tcW w:w="1500" w:type="pct"/>
          </w:tcPr>
          <w:p w14:paraId="051F1592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t>&lt;TESTOBJECTIVENAMELABEL_PLACEHOLDER&gt;</w:t>
            </w:r>
          </w:p>
        </w:tc>
        <w:tc>
          <w:tcPr>
            <w:tcW w:w="500" w:type="pct"/>
          </w:tcPr>
          <w:p w14:paraId="148B2ABA" w14:textId="77777777" w:rsidR="004A47C2" w:rsidRDefault="004A47C2" w:rsidP="00E45397">
            <w:pPr>
              <w:pStyle w:val="TAL"/>
            </w:pPr>
          </w:p>
        </w:tc>
      </w:tr>
    </w:tbl>
    <w:p w14:paraId="37847543" w14:textId="77777777" w:rsidR="004A47C2" w:rsidRDefault="004A47C2" w:rsidP="004A47C2">
      <w:pPr>
        <w:pStyle w:val="BodyA"/>
        <w:widowControl w:val="0"/>
        <w:spacing w:line="240" w:lineRule="auto"/>
        <w:ind w:left="108" w:hanging="108"/>
      </w:pPr>
    </w:p>
    <w:p w14:paraId="3A8F6B5F" w14:textId="3257143D" w:rsidR="00C759DB" w:rsidRPr="005B5AFE" w:rsidRDefault="00C759DB" w:rsidP="004A47C2">
      <w:pPr>
        <w:rPr>
          <w:lang w:val="bg-BG"/>
        </w:rPr>
      </w:pPr>
    </w:p>
    <w:sectPr w:rsidR="00C759DB" w:rsidRPr="005B5AFE">
      <w:headerReference w:type="default" r:id="rId11"/>
      <w:footerReference w:type="default" r:id="rId12"/>
      <w:footnotePr>
        <w:numRestart w:val="eachSect"/>
      </w:footnotePr>
      <w:pgSz w:w="11907" w:h="16840"/>
      <w:pgMar w:top="1418" w:right="1134" w:bottom="1134" w:left="1134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C6C0B" w14:textId="77777777" w:rsidR="002C301D" w:rsidRDefault="002C301D">
      <w:r>
        <w:separator/>
      </w:r>
    </w:p>
  </w:endnote>
  <w:endnote w:type="continuationSeparator" w:id="0">
    <w:p w14:paraId="527CA3CD" w14:textId="77777777" w:rsidR="002C301D" w:rsidRDefault="002C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E2E87" w14:textId="77777777" w:rsidR="00C009BE" w:rsidRDefault="00C009BE">
    <w:pPr>
      <w:pStyle w:val="Footer"/>
    </w:pPr>
    <w:r>
      <w:t>ETSI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56418" w14:textId="77777777" w:rsidR="002C301D" w:rsidRDefault="002C301D">
      <w:r>
        <w:separator/>
      </w:r>
    </w:p>
  </w:footnote>
  <w:footnote w:type="continuationSeparator" w:id="0">
    <w:p w14:paraId="3C2A371A" w14:textId="77777777" w:rsidR="002C301D" w:rsidRDefault="002C3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316C2" w14:textId="4B6045D1" w:rsidR="00C009BE" w:rsidRDefault="00C009BE">
    <w:pPr>
      <w:pStyle w:val="Header"/>
      <w:framePr w:wrap="auto" w:vAnchor="text" w:hAnchor="margin" w:xAlign="right" w:y="1"/>
    </w:pPr>
    <w:r>
      <w:fldChar w:fldCharType="begin"/>
    </w:r>
    <w:r>
      <w:instrText xml:space="preserve">styleref ZA </w:instrText>
    </w:r>
    <w:r>
      <w:fldChar w:fldCharType="separate"/>
    </w:r>
    <w:r w:rsidR="00960812">
      <w:rPr>
        <w:b w:val="0"/>
        <w:bCs/>
      </w:rPr>
      <w:t>Error! No text of specified style in document.</w:t>
    </w:r>
    <w:r>
      <w:fldChar w:fldCharType="end"/>
    </w:r>
  </w:p>
  <w:p w14:paraId="6EECF46E" w14:textId="77777777" w:rsidR="00C009BE" w:rsidRDefault="00C009BE">
    <w:pPr>
      <w:pStyle w:val="Header"/>
      <w:framePr w:wrap="auto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A4CE9">
      <w:t>3</w:t>
    </w:r>
    <w:r>
      <w:fldChar w:fldCharType="end"/>
    </w:r>
  </w:p>
  <w:p w14:paraId="136A05A4" w14:textId="081F06F6" w:rsidR="00C009BE" w:rsidRDefault="00C009BE" w:rsidP="00495992">
    <w:pPr>
      <w:pStyle w:val="Header"/>
      <w:framePr w:wrap="auto" w:vAnchor="text" w:hAnchor="page" w:x="1186" w:y="5"/>
    </w:pPr>
    <w:r>
      <w:t>Release #</w:t>
    </w:r>
  </w:p>
  <w:p w14:paraId="65672AC9" w14:textId="77777777" w:rsidR="00C009BE" w:rsidRDefault="00C00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0E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4A6E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6EEB5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9E36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A1620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8456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1C34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0C7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14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5EC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1AE174B"/>
    <w:multiLevelType w:val="hybridMultilevel"/>
    <w:tmpl w:val="92147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FB46C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A60354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0C15FE7"/>
    <w:multiLevelType w:val="hybridMultilevel"/>
    <w:tmpl w:val="1736DD48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01560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B25121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3A27F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16A26D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9F978E9"/>
    <w:multiLevelType w:val="hybridMultilevel"/>
    <w:tmpl w:val="669A7826"/>
    <w:lvl w:ilvl="0" w:tplc="9704FDD4">
      <w:start w:val="1"/>
      <w:numFmt w:val="bullet"/>
      <w:pStyle w:val="B1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4621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C80964"/>
    <w:multiLevelType w:val="hybridMultilevel"/>
    <w:tmpl w:val="E9C00184"/>
    <w:lvl w:ilvl="0" w:tplc="3EF48BA0">
      <w:start w:val="1"/>
      <w:numFmt w:val="decimal"/>
      <w:pStyle w:val="BN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2569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6E06F2F"/>
    <w:multiLevelType w:val="hybridMultilevel"/>
    <w:tmpl w:val="38F8FDB2"/>
    <w:lvl w:ilvl="0" w:tplc="A77E1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0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40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0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0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C250D5"/>
    <w:multiLevelType w:val="hybridMultilevel"/>
    <w:tmpl w:val="7736E844"/>
    <w:lvl w:ilvl="0" w:tplc="DC4A9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09000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409001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09000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09001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FD20C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F7360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FA60D4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4484C82"/>
    <w:multiLevelType w:val="hybridMultilevel"/>
    <w:tmpl w:val="99E432A6"/>
    <w:lvl w:ilvl="0" w:tplc="3C2E1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C4D2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948C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BCC7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AAF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3C7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B44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C8B4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F2B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2D3CBA"/>
    <w:multiLevelType w:val="hybridMultilevel"/>
    <w:tmpl w:val="E770663C"/>
    <w:lvl w:ilvl="0" w:tplc="C86A0B8A">
      <w:start w:val="1"/>
      <w:numFmt w:val="lowerLetter"/>
      <w:pStyle w:val="BL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641BF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3185F2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771357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B9A3EF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0BD643C"/>
    <w:multiLevelType w:val="hybridMultilevel"/>
    <w:tmpl w:val="699CF268"/>
    <w:lvl w:ilvl="0" w:tplc="1674C0D4">
      <w:start w:val="1"/>
      <w:numFmt w:val="bullet"/>
      <w:pStyle w:val="T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EB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56C54"/>
    <w:multiLevelType w:val="hybridMultilevel"/>
    <w:tmpl w:val="EAFC6A0C"/>
    <w:lvl w:ilvl="0" w:tplc="8564E26C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35"/>
  </w:num>
  <w:num w:numId="4">
    <w:abstractNumId w:val="14"/>
  </w:num>
  <w:num w:numId="5">
    <w:abstractNumId w:val="21"/>
  </w:num>
  <w:num w:numId="6">
    <w:abstractNumId w:val="29"/>
  </w:num>
  <w:num w:numId="7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4"/>
  </w:num>
  <w:num w:numId="13">
    <w:abstractNumId w:val="2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18"/>
  </w:num>
  <w:num w:numId="22">
    <w:abstractNumId w:val="31"/>
  </w:num>
  <w:num w:numId="23">
    <w:abstractNumId w:val="26"/>
  </w:num>
  <w:num w:numId="24">
    <w:abstractNumId w:val="30"/>
  </w:num>
  <w:num w:numId="25">
    <w:abstractNumId w:val="17"/>
  </w:num>
  <w:num w:numId="26">
    <w:abstractNumId w:val="13"/>
  </w:num>
  <w:num w:numId="27">
    <w:abstractNumId w:val="15"/>
  </w:num>
  <w:num w:numId="28">
    <w:abstractNumId w:val="27"/>
  </w:num>
  <w:num w:numId="29">
    <w:abstractNumId w:val="33"/>
  </w:num>
  <w:num w:numId="30">
    <w:abstractNumId w:val="22"/>
  </w:num>
  <w:num w:numId="31">
    <w:abstractNumId w:val="12"/>
  </w:num>
  <w:num w:numId="32">
    <w:abstractNumId w:val="25"/>
  </w:num>
  <w:num w:numId="33">
    <w:abstractNumId w:val="16"/>
  </w:num>
  <w:num w:numId="34">
    <w:abstractNumId w:val="20"/>
  </w:num>
  <w:num w:numId="35">
    <w:abstractNumId w:val="32"/>
  </w:num>
  <w:num w:numId="36">
    <w:abstractNumId w:val="11"/>
  </w:num>
  <w:num w:numId="37">
    <w:abstractNumId w:val="3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AB0"/>
    <w:rsid w:val="000077A5"/>
    <w:rsid w:val="000206DB"/>
    <w:rsid w:val="0002517A"/>
    <w:rsid w:val="00031FEE"/>
    <w:rsid w:val="00034E21"/>
    <w:rsid w:val="00041493"/>
    <w:rsid w:val="00042E49"/>
    <w:rsid w:val="00052EE9"/>
    <w:rsid w:val="00055635"/>
    <w:rsid w:val="000614C0"/>
    <w:rsid w:val="000661FC"/>
    <w:rsid w:val="00066220"/>
    <w:rsid w:val="00072826"/>
    <w:rsid w:val="00072C0D"/>
    <w:rsid w:val="000748F3"/>
    <w:rsid w:val="00076F1D"/>
    <w:rsid w:val="0008071B"/>
    <w:rsid w:val="00085AC6"/>
    <w:rsid w:val="00094CAD"/>
    <w:rsid w:val="000A3A67"/>
    <w:rsid w:val="000A4F0A"/>
    <w:rsid w:val="000A5D44"/>
    <w:rsid w:val="000A667B"/>
    <w:rsid w:val="000C2981"/>
    <w:rsid w:val="000C330A"/>
    <w:rsid w:val="000C4509"/>
    <w:rsid w:val="000D0ECD"/>
    <w:rsid w:val="000F3B7D"/>
    <w:rsid w:val="000F543E"/>
    <w:rsid w:val="001004E3"/>
    <w:rsid w:val="00110B7E"/>
    <w:rsid w:val="00111284"/>
    <w:rsid w:val="00114F46"/>
    <w:rsid w:val="0011586C"/>
    <w:rsid w:val="001171D1"/>
    <w:rsid w:val="0012033D"/>
    <w:rsid w:val="001237B2"/>
    <w:rsid w:val="00131542"/>
    <w:rsid w:val="001417B9"/>
    <w:rsid w:val="0014352A"/>
    <w:rsid w:val="001568A7"/>
    <w:rsid w:val="00164F21"/>
    <w:rsid w:val="0016767B"/>
    <w:rsid w:val="001855C1"/>
    <w:rsid w:val="001856A1"/>
    <w:rsid w:val="00186DF3"/>
    <w:rsid w:val="001959CF"/>
    <w:rsid w:val="001A1940"/>
    <w:rsid w:val="001A6B92"/>
    <w:rsid w:val="001A7377"/>
    <w:rsid w:val="001C3971"/>
    <w:rsid w:val="001C633B"/>
    <w:rsid w:val="001D6195"/>
    <w:rsid w:val="001D70C3"/>
    <w:rsid w:val="001D7EB1"/>
    <w:rsid w:val="001E07EE"/>
    <w:rsid w:val="001E3B66"/>
    <w:rsid w:val="001F36E2"/>
    <w:rsid w:val="00206430"/>
    <w:rsid w:val="00223DEA"/>
    <w:rsid w:val="0023269F"/>
    <w:rsid w:val="00234E30"/>
    <w:rsid w:val="00242882"/>
    <w:rsid w:val="00253DFE"/>
    <w:rsid w:val="002552B9"/>
    <w:rsid w:val="00263C2B"/>
    <w:rsid w:val="002714A1"/>
    <w:rsid w:val="0027199B"/>
    <w:rsid w:val="00272A0E"/>
    <w:rsid w:val="00282EE5"/>
    <w:rsid w:val="00287F8D"/>
    <w:rsid w:val="002907C4"/>
    <w:rsid w:val="002A6084"/>
    <w:rsid w:val="002A71B2"/>
    <w:rsid w:val="002B5061"/>
    <w:rsid w:val="002C04F3"/>
    <w:rsid w:val="002C301D"/>
    <w:rsid w:val="002D09C8"/>
    <w:rsid w:val="002D7C26"/>
    <w:rsid w:val="002E1F2B"/>
    <w:rsid w:val="002F75E8"/>
    <w:rsid w:val="0030435C"/>
    <w:rsid w:val="00306E47"/>
    <w:rsid w:val="00315A6C"/>
    <w:rsid w:val="0032645D"/>
    <w:rsid w:val="0033663F"/>
    <w:rsid w:val="0033683F"/>
    <w:rsid w:val="003624D7"/>
    <w:rsid w:val="00362D8A"/>
    <w:rsid w:val="00375D9B"/>
    <w:rsid w:val="00385CBF"/>
    <w:rsid w:val="003879B2"/>
    <w:rsid w:val="003920EF"/>
    <w:rsid w:val="00396EFF"/>
    <w:rsid w:val="003977B2"/>
    <w:rsid w:val="0039789E"/>
    <w:rsid w:val="003A3110"/>
    <w:rsid w:val="003B1984"/>
    <w:rsid w:val="003C1270"/>
    <w:rsid w:val="003E6D88"/>
    <w:rsid w:val="003E6FBA"/>
    <w:rsid w:val="003F7D3C"/>
    <w:rsid w:val="004017E9"/>
    <w:rsid w:val="004111D8"/>
    <w:rsid w:val="00421EDD"/>
    <w:rsid w:val="004249A9"/>
    <w:rsid w:val="0044216E"/>
    <w:rsid w:val="0044472C"/>
    <w:rsid w:val="004617B5"/>
    <w:rsid w:val="004651A2"/>
    <w:rsid w:val="0046747C"/>
    <w:rsid w:val="00472A55"/>
    <w:rsid w:val="00475E58"/>
    <w:rsid w:val="00481AFB"/>
    <w:rsid w:val="00485D39"/>
    <w:rsid w:val="00493908"/>
    <w:rsid w:val="00495992"/>
    <w:rsid w:val="004A47C2"/>
    <w:rsid w:val="004A7E11"/>
    <w:rsid w:val="004B0490"/>
    <w:rsid w:val="004B1829"/>
    <w:rsid w:val="004C0B19"/>
    <w:rsid w:val="004C6EFA"/>
    <w:rsid w:val="004D2779"/>
    <w:rsid w:val="0050296A"/>
    <w:rsid w:val="00510EC1"/>
    <w:rsid w:val="00512E5E"/>
    <w:rsid w:val="005169A1"/>
    <w:rsid w:val="0051760D"/>
    <w:rsid w:val="005312F1"/>
    <w:rsid w:val="00531B22"/>
    <w:rsid w:val="00534DB0"/>
    <w:rsid w:val="0054335D"/>
    <w:rsid w:val="00551CEE"/>
    <w:rsid w:val="00553771"/>
    <w:rsid w:val="00582711"/>
    <w:rsid w:val="00585459"/>
    <w:rsid w:val="00590446"/>
    <w:rsid w:val="00591D93"/>
    <w:rsid w:val="005959D4"/>
    <w:rsid w:val="005959FC"/>
    <w:rsid w:val="005977E3"/>
    <w:rsid w:val="005B0803"/>
    <w:rsid w:val="005B5AFE"/>
    <w:rsid w:val="005C5415"/>
    <w:rsid w:val="005C59E7"/>
    <w:rsid w:val="005C5A15"/>
    <w:rsid w:val="005D3A23"/>
    <w:rsid w:val="006034F4"/>
    <w:rsid w:val="006072FD"/>
    <w:rsid w:val="00615C36"/>
    <w:rsid w:val="00622AF5"/>
    <w:rsid w:val="00626EFC"/>
    <w:rsid w:val="006304B5"/>
    <w:rsid w:val="00631EE0"/>
    <w:rsid w:val="00643D84"/>
    <w:rsid w:val="00644915"/>
    <w:rsid w:val="00645699"/>
    <w:rsid w:val="00647664"/>
    <w:rsid w:val="00652A7F"/>
    <w:rsid w:val="00653519"/>
    <w:rsid w:val="00655E70"/>
    <w:rsid w:val="00674FBE"/>
    <w:rsid w:val="0068167B"/>
    <w:rsid w:val="006C49A1"/>
    <w:rsid w:val="006C5B66"/>
    <w:rsid w:val="006E34EB"/>
    <w:rsid w:val="006E7151"/>
    <w:rsid w:val="007005E0"/>
    <w:rsid w:val="00703D7D"/>
    <w:rsid w:val="00704519"/>
    <w:rsid w:val="0071491C"/>
    <w:rsid w:val="00724E33"/>
    <w:rsid w:val="0072694F"/>
    <w:rsid w:val="00726E49"/>
    <w:rsid w:val="007279C5"/>
    <w:rsid w:val="007404DD"/>
    <w:rsid w:val="00741BEE"/>
    <w:rsid w:val="00742476"/>
    <w:rsid w:val="00744EF4"/>
    <w:rsid w:val="00757F36"/>
    <w:rsid w:val="00777C76"/>
    <w:rsid w:val="007922F8"/>
    <w:rsid w:val="00797F29"/>
    <w:rsid w:val="007A1518"/>
    <w:rsid w:val="007A5FFE"/>
    <w:rsid w:val="007B072A"/>
    <w:rsid w:val="007B1345"/>
    <w:rsid w:val="007C1C92"/>
    <w:rsid w:val="007D44CF"/>
    <w:rsid w:val="007D5C74"/>
    <w:rsid w:val="007D5DE8"/>
    <w:rsid w:val="007D64E4"/>
    <w:rsid w:val="008044B1"/>
    <w:rsid w:val="008319B2"/>
    <w:rsid w:val="008323E2"/>
    <w:rsid w:val="00834C5B"/>
    <w:rsid w:val="0084586F"/>
    <w:rsid w:val="00853D45"/>
    <w:rsid w:val="008566C0"/>
    <w:rsid w:val="00871EB0"/>
    <w:rsid w:val="00872DB2"/>
    <w:rsid w:val="00874F81"/>
    <w:rsid w:val="00875F96"/>
    <w:rsid w:val="0088049E"/>
    <w:rsid w:val="0088297A"/>
    <w:rsid w:val="008851FC"/>
    <w:rsid w:val="00885977"/>
    <w:rsid w:val="008874FC"/>
    <w:rsid w:val="008A20F7"/>
    <w:rsid w:val="008B20DF"/>
    <w:rsid w:val="008B7259"/>
    <w:rsid w:val="008C6D13"/>
    <w:rsid w:val="008E3F74"/>
    <w:rsid w:val="00904713"/>
    <w:rsid w:val="009148E0"/>
    <w:rsid w:val="009275A5"/>
    <w:rsid w:val="00931C9A"/>
    <w:rsid w:val="00934AB0"/>
    <w:rsid w:val="00960812"/>
    <w:rsid w:val="00962E6A"/>
    <w:rsid w:val="00962F3B"/>
    <w:rsid w:val="0097306E"/>
    <w:rsid w:val="00984E4E"/>
    <w:rsid w:val="0099008E"/>
    <w:rsid w:val="0099363F"/>
    <w:rsid w:val="00994A8A"/>
    <w:rsid w:val="009961DA"/>
    <w:rsid w:val="009B3607"/>
    <w:rsid w:val="009B76A7"/>
    <w:rsid w:val="009B76CB"/>
    <w:rsid w:val="009C27AA"/>
    <w:rsid w:val="009D309A"/>
    <w:rsid w:val="009D624C"/>
    <w:rsid w:val="009D70E7"/>
    <w:rsid w:val="009E0592"/>
    <w:rsid w:val="009E7E3F"/>
    <w:rsid w:val="009F005D"/>
    <w:rsid w:val="009F26B5"/>
    <w:rsid w:val="009F6E7B"/>
    <w:rsid w:val="00A00238"/>
    <w:rsid w:val="00A01A60"/>
    <w:rsid w:val="00A07D29"/>
    <w:rsid w:val="00A11087"/>
    <w:rsid w:val="00A154F0"/>
    <w:rsid w:val="00A347D0"/>
    <w:rsid w:val="00A4465B"/>
    <w:rsid w:val="00A47675"/>
    <w:rsid w:val="00A50FFA"/>
    <w:rsid w:val="00A529E5"/>
    <w:rsid w:val="00A633C0"/>
    <w:rsid w:val="00A6508B"/>
    <w:rsid w:val="00A70A32"/>
    <w:rsid w:val="00A91050"/>
    <w:rsid w:val="00A91070"/>
    <w:rsid w:val="00AA0C83"/>
    <w:rsid w:val="00AA4BE0"/>
    <w:rsid w:val="00AA60B3"/>
    <w:rsid w:val="00AB30B6"/>
    <w:rsid w:val="00AB43E1"/>
    <w:rsid w:val="00AC3162"/>
    <w:rsid w:val="00AC5E22"/>
    <w:rsid w:val="00AC7BAC"/>
    <w:rsid w:val="00AD6111"/>
    <w:rsid w:val="00AE1A71"/>
    <w:rsid w:val="00AE3109"/>
    <w:rsid w:val="00AE5E43"/>
    <w:rsid w:val="00B0158F"/>
    <w:rsid w:val="00B01AB4"/>
    <w:rsid w:val="00B02AB6"/>
    <w:rsid w:val="00B146FD"/>
    <w:rsid w:val="00B475A6"/>
    <w:rsid w:val="00B6067A"/>
    <w:rsid w:val="00B66293"/>
    <w:rsid w:val="00B70497"/>
    <w:rsid w:val="00B774C9"/>
    <w:rsid w:val="00BA0A02"/>
    <w:rsid w:val="00BA20FE"/>
    <w:rsid w:val="00BB11E5"/>
    <w:rsid w:val="00BB3155"/>
    <w:rsid w:val="00BB5963"/>
    <w:rsid w:val="00BC4DD6"/>
    <w:rsid w:val="00BE15E5"/>
    <w:rsid w:val="00BE32FE"/>
    <w:rsid w:val="00BF7E2E"/>
    <w:rsid w:val="00C009BE"/>
    <w:rsid w:val="00C11B80"/>
    <w:rsid w:val="00C138F8"/>
    <w:rsid w:val="00C154C8"/>
    <w:rsid w:val="00C166C6"/>
    <w:rsid w:val="00C17155"/>
    <w:rsid w:val="00C17280"/>
    <w:rsid w:val="00C27737"/>
    <w:rsid w:val="00C436E6"/>
    <w:rsid w:val="00C43E30"/>
    <w:rsid w:val="00C44F21"/>
    <w:rsid w:val="00C46C9A"/>
    <w:rsid w:val="00C47D92"/>
    <w:rsid w:val="00C50724"/>
    <w:rsid w:val="00C52C6B"/>
    <w:rsid w:val="00C5702A"/>
    <w:rsid w:val="00C6016E"/>
    <w:rsid w:val="00C642A8"/>
    <w:rsid w:val="00C759DB"/>
    <w:rsid w:val="00C85D9F"/>
    <w:rsid w:val="00C86FAA"/>
    <w:rsid w:val="00C9668E"/>
    <w:rsid w:val="00CA7F5B"/>
    <w:rsid w:val="00CD55BF"/>
    <w:rsid w:val="00CD5B28"/>
    <w:rsid w:val="00CD7F06"/>
    <w:rsid w:val="00CE5804"/>
    <w:rsid w:val="00CF6C9E"/>
    <w:rsid w:val="00D014CF"/>
    <w:rsid w:val="00D24102"/>
    <w:rsid w:val="00D268DC"/>
    <w:rsid w:val="00D3157C"/>
    <w:rsid w:val="00D33161"/>
    <w:rsid w:val="00D379AD"/>
    <w:rsid w:val="00D46E76"/>
    <w:rsid w:val="00D47AB7"/>
    <w:rsid w:val="00D61F87"/>
    <w:rsid w:val="00D6688A"/>
    <w:rsid w:val="00D71B13"/>
    <w:rsid w:val="00D73157"/>
    <w:rsid w:val="00D961F8"/>
    <w:rsid w:val="00DA103F"/>
    <w:rsid w:val="00DA4CE9"/>
    <w:rsid w:val="00DB24AC"/>
    <w:rsid w:val="00DB651F"/>
    <w:rsid w:val="00DB6E09"/>
    <w:rsid w:val="00DD5097"/>
    <w:rsid w:val="00DE0809"/>
    <w:rsid w:val="00DE1D73"/>
    <w:rsid w:val="00DE2069"/>
    <w:rsid w:val="00DE31FA"/>
    <w:rsid w:val="00DF0AD3"/>
    <w:rsid w:val="00DF7B3A"/>
    <w:rsid w:val="00E02865"/>
    <w:rsid w:val="00E062EB"/>
    <w:rsid w:val="00E152C1"/>
    <w:rsid w:val="00E20BC7"/>
    <w:rsid w:val="00E23E38"/>
    <w:rsid w:val="00E31E43"/>
    <w:rsid w:val="00E36A55"/>
    <w:rsid w:val="00E42831"/>
    <w:rsid w:val="00E42EC4"/>
    <w:rsid w:val="00E504FC"/>
    <w:rsid w:val="00E61749"/>
    <w:rsid w:val="00E61EA8"/>
    <w:rsid w:val="00E6527E"/>
    <w:rsid w:val="00E658CC"/>
    <w:rsid w:val="00E675D9"/>
    <w:rsid w:val="00E916D4"/>
    <w:rsid w:val="00E93A1A"/>
    <w:rsid w:val="00E96DC3"/>
    <w:rsid w:val="00E9723E"/>
    <w:rsid w:val="00EA5FFA"/>
    <w:rsid w:val="00EB51AD"/>
    <w:rsid w:val="00EC5B45"/>
    <w:rsid w:val="00EF55E2"/>
    <w:rsid w:val="00EF58BB"/>
    <w:rsid w:val="00EF75A0"/>
    <w:rsid w:val="00F0072D"/>
    <w:rsid w:val="00F11000"/>
    <w:rsid w:val="00F1325C"/>
    <w:rsid w:val="00F21E69"/>
    <w:rsid w:val="00F242C0"/>
    <w:rsid w:val="00F31FEB"/>
    <w:rsid w:val="00F45E73"/>
    <w:rsid w:val="00F46C06"/>
    <w:rsid w:val="00F47A13"/>
    <w:rsid w:val="00F57496"/>
    <w:rsid w:val="00F57627"/>
    <w:rsid w:val="00F804F4"/>
    <w:rsid w:val="00F8696E"/>
    <w:rsid w:val="00F87A5C"/>
    <w:rsid w:val="00F92A1F"/>
    <w:rsid w:val="00F930A3"/>
    <w:rsid w:val="00FA1831"/>
    <w:rsid w:val="00FB30D8"/>
    <w:rsid w:val="00FB44F1"/>
    <w:rsid w:val="00FB67F1"/>
    <w:rsid w:val="00FC02BB"/>
    <w:rsid w:val="00FC690B"/>
    <w:rsid w:val="00FD363F"/>
    <w:rsid w:val="00FE67E8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DA64F"/>
  <w15:docId w15:val="{84B92E46-F490-C04E-9156-D54C5E4C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TSI\Templates\ETSI%20'new'%20deliverables\ETSIW_201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69189ABC708B42A55EEB59F874FE96" ma:contentTypeVersion="6" ma:contentTypeDescription="Create a new document." ma:contentTypeScope="" ma:versionID="d2b65b46e5f83486191f9f1f1717ee9f">
  <xsd:schema xmlns:xsd="http://www.w3.org/2001/XMLSchema" xmlns:xs="http://www.w3.org/2001/XMLSchema" xmlns:p="http://schemas.microsoft.com/office/2006/metadata/properties" xmlns:ns2="ceec14dd-0943-441c-82a6-590875f5264e" targetNamespace="http://schemas.microsoft.com/office/2006/metadata/properties" ma:root="true" ma:fieldsID="e243835f8172070cb8a6e8c3dcf8132b" ns2:_="">
    <xsd:import namespace="ceec14dd-0943-441c-82a6-590875f526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c14dd-0943-441c-82a6-590875f52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CF4CC-1EBF-2049-90AA-4DED472444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816259-2C8B-4B27-AFE5-2176A990C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c14dd-0943-441c-82a6-590875f526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807E4B-48AA-40D7-A5A4-51B1309E78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4489CC-DBEC-4BF2-B720-16702B95D5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C:\ETSI\Templates\ETSI 'new' deliverables\ETSIW_2013.dotm</Template>
  <TotalTime>320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SKELETON</vt:lpstr>
    </vt:vector>
  </TitlesOfParts>
  <Company>ETS Sophia Antipolis</Company>
  <LinksUpToDate>false</LinksUpToDate>
  <CharactersWithSpaces>2447</CharactersWithSpaces>
  <SharedDoc>false</SharedDoc>
  <HLinks>
    <vt:vector size="186" baseType="variant">
      <vt:variant>
        <vt:i4>4128773</vt:i4>
      </vt:variant>
      <vt:variant>
        <vt:i4>192</vt:i4>
      </vt:variant>
      <vt:variant>
        <vt:i4>0</vt:i4>
      </vt:variant>
      <vt:variant>
        <vt:i4>5</vt:i4>
      </vt:variant>
      <vt:variant>
        <vt:lpwstr>mailto:edithelp@etsi.org</vt:lpwstr>
      </vt:variant>
      <vt:variant>
        <vt:lpwstr/>
      </vt:variant>
      <vt:variant>
        <vt:i4>4128773</vt:i4>
      </vt:variant>
      <vt:variant>
        <vt:i4>189</vt:i4>
      </vt:variant>
      <vt:variant>
        <vt:i4>0</vt:i4>
      </vt:variant>
      <vt:variant>
        <vt:i4>5</vt:i4>
      </vt:variant>
      <vt:variant>
        <vt:lpwstr>mailto:edithelp@etsi.org</vt:lpwstr>
      </vt:variant>
      <vt:variant>
        <vt:lpwstr/>
      </vt:variant>
      <vt:variant>
        <vt:i4>7995444</vt:i4>
      </vt:variant>
      <vt:variant>
        <vt:i4>186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183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180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7209084</vt:i4>
      </vt:variant>
      <vt:variant>
        <vt:i4>176</vt:i4>
      </vt:variant>
      <vt:variant>
        <vt:i4>0</vt:i4>
      </vt:variant>
      <vt:variant>
        <vt:i4>5</vt:i4>
      </vt:variant>
      <vt:variant>
        <vt:lpwstr>http://portal.etsi.org/Help/editHelp!/Standardsdevelopment/Drafting/Stylestoolbar.aspx</vt:lpwstr>
      </vt:variant>
      <vt:variant>
        <vt:lpwstr/>
      </vt:variant>
      <vt:variant>
        <vt:i4>5177414</vt:i4>
      </vt:variant>
      <vt:variant>
        <vt:i4>174</vt:i4>
      </vt:variant>
      <vt:variant>
        <vt:i4>0</vt:i4>
      </vt:variant>
      <vt:variant>
        <vt:i4>5</vt:i4>
      </vt:variant>
      <vt:variant>
        <vt:lpwstr>http://portal.etsi.org/edithelp/home.asp</vt:lpwstr>
      </vt:variant>
      <vt:variant>
        <vt:lpwstr/>
      </vt:variant>
      <vt:variant>
        <vt:i4>7995444</vt:i4>
      </vt:variant>
      <vt:variant>
        <vt:i4>171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168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165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162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159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156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153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150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147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144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786457</vt:i4>
      </vt:variant>
      <vt:variant>
        <vt:i4>141</vt:i4>
      </vt:variant>
      <vt:variant>
        <vt:i4>0</vt:i4>
      </vt:variant>
      <vt:variant>
        <vt:i4>5</vt:i4>
      </vt:variant>
      <vt:variant>
        <vt:lpwstr>http://webapp.etsi.org/Teddi/</vt:lpwstr>
      </vt:variant>
      <vt:variant>
        <vt:lpwstr/>
      </vt:variant>
      <vt:variant>
        <vt:i4>7995444</vt:i4>
      </vt:variant>
      <vt:variant>
        <vt:i4>138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1376287</vt:i4>
      </vt:variant>
      <vt:variant>
        <vt:i4>135</vt:i4>
      </vt:variant>
      <vt:variant>
        <vt:i4>0</vt:i4>
      </vt:variant>
      <vt:variant>
        <vt:i4>5</vt:i4>
      </vt:variant>
      <vt:variant>
        <vt:lpwstr>http://docbox.etsi.org/Reference</vt:lpwstr>
      </vt:variant>
      <vt:variant>
        <vt:lpwstr/>
      </vt:variant>
      <vt:variant>
        <vt:i4>7995444</vt:i4>
      </vt:variant>
      <vt:variant>
        <vt:i4>132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7995444</vt:i4>
      </vt:variant>
      <vt:variant>
        <vt:i4>129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2687002</vt:i4>
      </vt:variant>
      <vt:variant>
        <vt:i4>126</vt:i4>
      </vt:variant>
      <vt:variant>
        <vt:i4>0</vt:i4>
      </vt:variant>
      <vt:variant>
        <vt:i4>5</vt:i4>
      </vt:variant>
      <vt:variant>
        <vt:lpwstr>http://portal.etsi.org/edithelp/Files/other/EDRs_navigator.chm</vt:lpwstr>
      </vt:variant>
      <vt:variant>
        <vt:lpwstr/>
      </vt:variant>
      <vt:variant>
        <vt:i4>7995444</vt:i4>
      </vt:variant>
      <vt:variant>
        <vt:i4>123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6553714</vt:i4>
      </vt:variant>
      <vt:variant>
        <vt:i4>120</vt:i4>
      </vt:variant>
      <vt:variant>
        <vt:i4>0</vt:i4>
      </vt:variant>
      <vt:variant>
        <vt:i4>5</vt:i4>
      </vt:variant>
      <vt:variant>
        <vt:lpwstr>http://www.etsi.org/deliver/etsi_en/302200_302299/3022170201/01.03.01_60/en_3022170201v010301p.pdf</vt:lpwstr>
      </vt:variant>
      <vt:variant>
        <vt:lpwstr/>
      </vt:variant>
      <vt:variant>
        <vt:i4>7995444</vt:i4>
      </vt:variant>
      <vt:variant>
        <vt:i4>117</vt:i4>
      </vt:variant>
      <vt:variant>
        <vt:i4>0</vt:i4>
      </vt:variant>
      <vt:variant>
        <vt:i4>5</vt:i4>
      </vt:variant>
      <vt:variant>
        <vt:lpwstr>http://portal.etsi.org/Help/editHelp!/Howtostart/ETSIDraftingRules.aspx</vt:lpwstr>
      </vt:variant>
      <vt:variant>
        <vt:lpwstr/>
      </vt:variant>
      <vt:variant>
        <vt:i4>6619251</vt:i4>
      </vt:variant>
      <vt:variant>
        <vt:i4>114</vt:i4>
      </vt:variant>
      <vt:variant>
        <vt:i4>0</vt:i4>
      </vt:variant>
      <vt:variant>
        <vt:i4>5</vt:i4>
      </vt:variant>
      <vt:variant>
        <vt:lpwstr>http://www.etsi.org/deliver/etsi_ts/101300_101399/1013760322/03.02.01_60/ts_1013760322v030201p.pdf</vt:lpwstr>
      </vt:variant>
      <vt:variant>
        <vt:lpwstr/>
      </vt:variant>
      <vt:variant>
        <vt:i4>6291574</vt:i4>
      </vt:variant>
      <vt:variant>
        <vt:i4>111</vt:i4>
      </vt:variant>
      <vt:variant>
        <vt:i4>0</vt:i4>
      </vt:variant>
      <vt:variant>
        <vt:i4>5</vt:i4>
      </vt:variant>
      <vt:variant>
        <vt:lpwstr>http://www.etsi.org/deliver/etsi_en/300300_300399/3003920305/01.04.01_60/en_3003920305v010401p.pdf</vt:lpwstr>
      </vt:variant>
      <vt:variant>
        <vt:lpwstr/>
      </vt:variant>
      <vt:variant>
        <vt:i4>6160453</vt:i4>
      </vt:variant>
      <vt:variant>
        <vt:i4>9</vt:i4>
      </vt:variant>
      <vt:variant>
        <vt:i4>0</vt:i4>
      </vt:variant>
      <vt:variant>
        <vt:i4>5</vt:i4>
      </vt:variant>
      <vt:variant>
        <vt:lpwstr>https://portal.etsi.org/People/CommiteeSupportStaff.aspx</vt:lpwstr>
      </vt:variant>
      <vt:variant>
        <vt:lpwstr/>
      </vt:variant>
      <vt:variant>
        <vt:i4>6357027</vt:i4>
      </vt:variant>
      <vt:variant>
        <vt:i4>6</vt:i4>
      </vt:variant>
      <vt:variant>
        <vt:i4>0</vt:i4>
      </vt:variant>
      <vt:variant>
        <vt:i4>5</vt:i4>
      </vt:variant>
      <vt:variant>
        <vt:lpwstr>http://portal.etsi.org/tb/status/status.asp</vt:lpwstr>
      </vt:variant>
      <vt:variant>
        <vt:lpwstr/>
      </vt:variant>
      <vt:variant>
        <vt:i4>196675</vt:i4>
      </vt:variant>
      <vt:variant>
        <vt:i4>3</vt:i4>
      </vt:variant>
      <vt:variant>
        <vt:i4>0</vt:i4>
      </vt:variant>
      <vt:variant>
        <vt:i4>5</vt:i4>
      </vt:variant>
      <vt:variant>
        <vt:lpwstr>http://www.etsi.org/standards-search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SKELETON</dc:title>
  <dc:subject>NEW REGIME</dc:subject>
  <dc:creator>ETSI Secretariat</dc:creator>
  <cp:keywords>EDM;Word97;Word2000</cp:keywords>
  <cp:lastModifiedBy>Philip Makedonski</cp:lastModifiedBy>
  <cp:revision>56</cp:revision>
  <cp:lastPrinted>2014-05-27T10:58:00Z</cp:lastPrinted>
  <dcterms:created xsi:type="dcterms:W3CDTF">2017-06-01T14:00:00Z</dcterms:created>
  <dcterms:modified xsi:type="dcterms:W3CDTF">2020-05-10T17:54:00Z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0x010100C169189ABC708B42A55EEB59F874FE96</vt:lpwstr>
  </property>
</Properties>
</file>